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B04E27" w14:textId="32C4BDD8" w:rsidR="008F0C11" w:rsidRPr="00070D34" w:rsidRDefault="008F0C11" w:rsidP="003014E8">
      <w:pPr>
        <w:pStyle w:val="Heading3"/>
      </w:pPr>
      <w:r w:rsidRPr="00070D34">
        <w:t xml:space="preserve">What </w:t>
      </w:r>
      <w:r w:rsidR="00447E7C">
        <w:t>is a</w:t>
      </w:r>
      <w:r w:rsidRPr="00070D34">
        <w:t xml:space="preserve"> Cancer Screening </w:t>
      </w:r>
      <w:r w:rsidR="00982194">
        <w:t>T</w:t>
      </w:r>
      <w:r w:rsidRPr="00070D34">
        <w:t>est?</w:t>
      </w:r>
    </w:p>
    <w:p w14:paraId="5B6110BE" w14:textId="1161BFC3" w:rsidR="008F0C11" w:rsidRDefault="008F0C11" w:rsidP="003014E8">
      <w:r>
        <w:t xml:space="preserve">Cancer </w:t>
      </w:r>
      <w:r w:rsidRPr="003014E8">
        <w:t>screen</w:t>
      </w:r>
      <w:r>
        <w:t>ing is a test that helps find early signs of cancer, before any symptoms start. The</w:t>
      </w:r>
      <w:r w:rsidR="006B085B">
        <w:t>se</w:t>
      </w:r>
      <w:r>
        <w:t xml:space="preserve"> tests check for changes in your body that might </w:t>
      </w:r>
      <w:r w:rsidR="005B3B10">
        <w:t>mean</w:t>
      </w:r>
      <w:r>
        <w:t xml:space="preserve"> that cancer is </w:t>
      </w:r>
      <w:r w:rsidR="00B64D42">
        <w:t>present</w:t>
      </w:r>
      <w:r>
        <w:t xml:space="preserve">. </w:t>
      </w:r>
    </w:p>
    <w:p w14:paraId="525075BF" w14:textId="73C5409A" w:rsidR="00087D57" w:rsidRDefault="005B3B10" w:rsidP="003014E8">
      <w:r>
        <w:t xml:space="preserve">Early cancer can be cured. </w:t>
      </w:r>
      <w:r w:rsidR="00087D57">
        <w:t>Diagnosing</w:t>
      </w:r>
      <w:r w:rsidR="008F0C11">
        <w:t xml:space="preserve"> cancer early </w:t>
      </w:r>
      <w:r>
        <w:t>makes it easier to treat and gives</w:t>
      </w:r>
      <w:r w:rsidR="008F0C11">
        <w:t xml:space="preserve"> </w:t>
      </w:r>
      <w:r>
        <w:t xml:space="preserve">you </w:t>
      </w:r>
      <w:r w:rsidR="008F0C11">
        <w:t xml:space="preserve">a better chance of </w:t>
      </w:r>
      <w:r>
        <w:t>having</w:t>
      </w:r>
      <w:r w:rsidR="008F0C11">
        <w:t xml:space="preserve"> </w:t>
      </w:r>
      <w:r>
        <w:t xml:space="preserve">a </w:t>
      </w:r>
      <w:r w:rsidR="008F0C11">
        <w:t xml:space="preserve">good </w:t>
      </w:r>
      <w:r>
        <w:t xml:space="preserve">recovery than if </w:t>
      </w:r>
      <w:r w:rsidR="006B085B">
        <w:t>cancer is diagnosed at a later stage</w:t>
      </w:r>
      <w:r w:rsidR="008F0C11">
        <w:t xml:space="preserve">. If a </w:t>
      </w:r>
      <w:r w:rsidR="006B085B">
        <w:t xml:space="preserve">screening </w:t>
      </w:r>
      <w:r w:rsidR="008F0C11">
        <w:t xml:space="preserve">test </w:t>
      </w:r>
      <w:r w:rsidR="006B085B">
        <w:t>is positive (</w:t>
      </w:r>
      <w:r w:rsidR="008F0C11">
        <w:t>finds something unusual</w:t>
      </w:r>
      <w:r w:rsidR="006B085B">
        <w:t>)</w:t>
      </w:r>
      <w:r w:rsidR="008F0C11">
        <w:t xml:space="preserve">, you </w:t>
      </w:r>
      <w:r w:rsidR="000D674F">
        <w:t>will</w:t>
      </w:r>
      <w:r w:rsidR="008F0C11">
        <w:t xml:space="preserve"> need</w:t>
      </w:r>
      <w:r w:rsidR="000D674F">
        <w:t xml:space="preserve"> </w:t>
      </w:r>
      <w:r w:rsidR="000D674F" w:rsidRPr="000D674F">
        <w:t xml:space="preserve">further tests </w:t>
      </w:r>
      <w:r w:rsidR="000D674F">
        <w:t>to see if it is</w:t>
      </w:r>
      <w:r w:rsidR="000D674F" w:rsidRPr="000D674F">
        <w:t xml:space="preserve"> cancer</w:t>
      </w:r>
      <w:r w:rsidR="000D674F">
        <w:t xml:space="preserve"> or not</w:t>
      </w:r>
      <w:r w:rsidR="000D674F" w:rsidRPr="000D674F">
        <w:t>.</w:t>
      </w:r>
    </w:p>
    <w:p w14:paraId="3E9146C7" w14:textId="52F3DDAB" w:rsidR="0060583F" w:rsidRPr="00DC1EBC" w:rsidRDefault="00B64D42" w:rsidP="000407A2">
      <w:pPr>
        <w:pStyle w:val="Heading3Beforespace"/>
      </w:pPr>
      <w:r w:rsidRPr="00DC1EBC">
        <w:t>What</w:t>
      </w:r>
      <w:r w:rsidR="00DC1EBC">
        <w:t xml:space="preserve"> </w:t>
      </w:r>
      <w:r w:rsidR="00644CC7">
        <w:t>does</w:t>
      </w:r>
      <w:r w:rsidR="00DC1EBC">
        <w:t xml:space="preserve"> it test for?</w:t>
      </w:r>
    </w:p>
    <w:p w14:paraId="522D5B35" w14:textId="77777777" w:rsidR="006B085B" w:rsidRDefault="006B085B" w:rsidP="003014E8">
      <w:r>
        <w:t>The Australian Government offers three national cancer screening programs to help find early signs of:</w:t>
      </w:r>
    </w:p>
    <w:p w14:paraId="3110DB98" w14:textId="1FE2FF23" w:rsidR="006B085B" w:rsidRDefault="006B085B" w:rsidP="003014E8">
      <w:pPr>
        <w:pStyle w:val="ListParagraph"/>
        <w:numPr>
          <w:ilvl w:val="0"/>
          <w:numId w:val="4"/>
        </w:numPr>
      </w:pPr>
      <w:r>
        <w:t>Bowel cancer</w:t>
      </w:r>
      <w:r w:rsidR="00DC1EBC">
        <w:t xml:space="preserve"> </w:t>
      </w:r>
    </w:p>
    <w:p w14:paraId="6EC519CD" w14:textId="7F7A56FF" w:rsidR="006B085B" w:rsidRDefault="006B085B" w:rsidP="003014E8">
      <w:pPr>
        <w:pStyle w:val="ListParagraph"/>
        <w:numPr>
          <w:ilvl w:val="0"/>
          <w:numId w:val="4"/>
        </w:numPr>
      </w:pPr>
      <w:r>
        <w:t>Breast cancer</w:t>
      </w:r>
      <w:r w:rsidR="00DC1EBC">
        <w:t xml:space="preserve"> </w:t>
      </w:r>
    </w:p>
    <w:p w14:paraId="7E06B31F" w14:textId="0DC904AE" w:rsidR="006B085B" w:rsidRDefault="006B085B" w:rsidP="003014E8">
      <w:pPr>
        <w:pStyle w:val="ListParagraph"/>
        <w:numPr>
          <w:ilvl w:val="0"/>
          <w:numId w:val="4"/>
        </w:numPr>
      </w:pPr>
      <w:r>
        <w:t xml:space="preserve">Cervical </w:t>
      </w:r>
      <w:r w:rsidR="00070D34">
        <w:t xml:space="preserve">(neck of womb) </w:t>
      </w:r>
      <w:r>
        <w:t>cancer</w:t>
      </w:r>
      <w:r w:rsidR="00DC1EBC">
        <w:t xml:space="preserve"> </w:t>
      </w:r>
    </w:p>
    <w:p w14:paraId="2BECCEB0" w14:textId="2271F1A5" w:rsidR="00DC1EBC" w:rsidRDefault="00DC1EBC" w:rsidP="003014E8">
      <w:r w:rsidRPr="00DC1EBC">
        <w:t xml:space="preserve">Many </w:t>
      </w:r>
      <w:r>
        <w:t xml:space="preserve">other </w:t>
      </w:r>
      <w:r w:rsidRPr="00DC1EBC">
        <w:t xml:space="preserve">cancers do not have a screening test. It is important to know what is normal for your </w:t>
      </w:r>
      <w:r>
        <w:t>body and if you notice</w:t>
      </w:r>
      <w:r w:rsidRPr="00DC1EBC">
        <w:t xml:space="preserve"> any changes or have any worries, </w:t>
      </w:r>
    </w:p>
    <w:p w14:paraId="093E75B4" w14:textId="2BFDD377" w:rsidR="00B64D42" w:rsidRPr="00070D34" w:rsidRDefault="00B64D42" w:rsidP="000407A2">
      <w:pPr>
        <w:pStyle w:val="Heading3Beforespace"/>
      </w:pPr>
      <w:r w:rsidRPr="00070D34">
        <w:t xml:space="preserve">Who is </w:t>
      </w:r>
      <w:r w:rsidR="00DC1EBC" w:rsidRPr="00070D34">
        <w:t>it</w:t>
      </w:r>
      <w:r w:rsidRPr="00070D34">
        <w:t xml:space="preserve"> for?</w:t>
      </w:r>
    </w:p>
    <w:p w14:paraId="1E6EBE33" w14:textId="1DB4FEC7" w:rsidR="0060583F" w:rsidRDefault="006B085B" w:rsidP="003014E8">
      <w:r>
        <w:t>Every</w:t>
      </w:r>
      <w:r w:rsidR="00642F73">
        <w:t xml:space="preserve"> </w:t>
      </w:r>
      <w:r>
        <w:t xml:space="preserve">adult in </w:t>
      </w:r>
      <w:r w:rsidR="00642F73">
        <w:t>Australia</w:t>
      </w:r>
      <w:r w:rsidR="00B64D42">
        <w:t xml:space="preserve"> </w:t>
      </w:r>
      <w:r w:rsidR="00D46799">
        <w:t xml:space="preserve">of an </w:t>
      </w:r>
      <w:r w:rsidR="00B64D42">
        <w:t>eligible age is encouraged to</w:t>
      </w:r>
      <w:r>
        <w:t xml:space="preserve"> participate in</w:t>
      </w:r>
      <w:r w:rsidR="00B64D42">
        <w:t xml:space="preserve"> screening</w:t>
      </w:r>
      <w:r>
        <w:t xml:space="preserve"> </w:t>
      </w:r>
      <w:r w:rsidR="00B64D42">
        <w:t>testing</w:t>
      </w:r>
      <w:r>
        <w:t>. Participation in cancer screening is voluntary.</w:t>
      </w:r>
    </w:p>
    <w:p w14:paraId="50030951" w14:textId="6F39FDC3" w:rsidR="0060583F" w:rsidRDefault="00B64D42" w:rsidP="003014E8">
      <w:r>
        <w:t>Cancer screening is for healthy people. A cancer screening test is for people who do not have any symptoms.</w:t>
      </w:r>
      <w:r w:rsidR="00FA6476">
        <w:t xml:space="preserve"> If you have any </w:t>
      </w:r>
      <w:proofErr w:type="gramStart"/>
      <w:r w:rsidR="00070D34">
        <w:t>symptoms</w:t>
      </w:r>
      <w:proofErr w:type="gramEnd"/>
      <w:r w:rsidR="00070D34">
        <w:t xml:space="preserve"> </w:t>
      </w:r>
      <w:r w:rsidR="00FA6476">
        <w:t xml:space="preserve">you </w:t>
      </w:r>
      <w:r w:rsidR="00070D34">
        <w:t>believe</w:t>
      </w:r>
      <w:r w:rsidR="00FA6476">
        <w:t xml:space="preserve"> might be a sign of cancer, </w:t>
      </w:r>
      <w:r w:rsidR="008D02DF">
        <w:t>see</w:t>
      </w:r>
      <w:r w:rsidR="00FA6476" w:rsidRPr="00DC1EBC">
        <w:t xml:space="preserve"> your doctor.</w:t>
      </w:r>
    </w:p>
    <w:p w14:paraId="642096F0" w14:textId="0AB01D0F" w:rsidR="00644CC7" w:rsidRDefault="00644CC7" w:rsidP="003014E8">
      <w:r>
        <w:t xml:space="preserve">The cost is free or </w:t>
      </w:r>
      <w:r w:rsidR="003014E8">
        <w:t>reduced</w:t>
      </w:r>
      <w:r>
        <w:t xml:space="preserve"> if you have a Medicare card or other health insurance.</w:t>
      </w:r>
    </w:p>
    <w:p w14:paraId="5FA51C39" w14:textId="7D3397B6" w:rsidR="00087D57" w:rsidRPr="00D53CFE" w:rsidRDefault="003014E8" w:rsidP="00D53CFE">
      <w:pPr>
        <w:pStyle w:val="Heading1"/>
      </w:pPr>
      <w:r>
        <w:rPr>
          <w:color w:val="4C94D8" w:themeColor="text2" w:themeTint="80"/>
        </w:rPr>
        <w:br w:type="column"/>
      </w:r>
      <w:r w:rsidR="00087D57" w:rsidRPr="00D53CFE">
        <w:t>Cancer screening saves lives.</w:t>
      </w:r>
    </w:p>
    <w:p w14:paraId="5A5FCF8D" w14:textId="08F16175" w:rsidR="003E2AA5" w:rsidRDefault="003E2AA5" w:rsidP="000407A2">
      <w:pPr>
        <w:pStyle w:val="Heading3"/>
      </w:pPr>
      <w:r w:rsidRPr="00070D34">
        <w:t>For more information</w:t>
      </w:r>
    </w:p>
    <w:p w14:paraId="660637A3" w14:textId="4F861BE4" w:rsidR="00567D48" w:rsidRDefault="00567D48" w:rsidP="00567D48">
      <w:pPr>
        <w:pStyle w:val="Heading3Beforespace"/>
      </w:pPr>
      <w:r>
        <w:t>Cancer</w:t>
      </w:r>
      <w:r>
        <w:t xml:space="preserve"> (General</w:t>
      </w:r>
      <w:r w:rsidR="004108F9">
        <w:t xml:space="preserve"> Information</w:t>
      </w:r>
      <w:r>
        <w:t>)</w:t>
      </w:r>
    </w:p>
    <w:p w14:paraId="3EFE2974" w14:textId="52E3BB23" w:rsidR="00567D48" w:rsidRPr="00346158" w:rsidRDefault="00567D48" w:rsidP="00567D48">
      <w:pPr>
        <w:rPr>
          <w:b/>
          <w:bCs/>
        </w:rPr>
      </w:pPr>
      <w:hyperlink r:id="rId7" w:history="1">
        <w:r w:rsidR="004108F9">
          <w:rPr>
            <w:rStyle w:val="Hyperlink"/>
            <w:b/>
            <w:bCs/>
          </w:rPr>
          <w:t xml:space="preserve">https://www.health.gov.au/topics/cancer </w:t>
        </w:r>
      </w:hyperlink>
      <w:r w:rsidRPr="00346158">
        <w:rPr>
          <w:b/>
          <w:bCs/>
        </w:rPr>
        <w:t xml:space="preserve"> </w:t>
      </w:r>
    </w:p>
    <w:p w14:paraId="263CB063" w14:textId="7BAE2C0B" w:rsidR="003E2AA5" w:rsidRDefault="003E2AA5" w:rsidP="000407A2">
      <w:pPr>
        <w:pStyle w:val="Heading3Beforespace"/>
      </w:pPr>
      <w:r>
        <w:t>Bowel Cancer</w:t>
      </w:r>
    </w:p>
    <w:p w14:paraId="2197F817" w14:textId="040A1A98" w:rsidR="003E2AA5" w:rsidRPr="00E56257" w:rsidRDefault="00E42C30" w:rsidP="003014E8">
      <w:pPr>
        <w:rPr>
          <w:b/>
          <w:bCs/>
        </w:rPr>
      </w:pPr>
      <w:r w:rsidRPr="00E56257">
        <w:rPr>
          <w:b/>
          <w:bCs/>
        </w:rPr>
        <w:t>National Bowel Screening Program</w:t>
      </w:r>
    </w:p>
    <w:p w14:paraId="6112B3C8" w14:textId="004556BE" w:rsidR="00346158" w:rsidRPr="00346158" w:rsidRDefault="00346158" w:rsidP="003014E8">
      <w:pPr>
        <w:rPr>
          <w:b/>
          <w:bCs/>
        </w:rPr>
      </w:pPr>
      <w:hyperlink r:id="rId8" w:history="1">
        <w:r w:rsidRPr="00346158">
          <w:rPr>
            <w:rStyle w:val="Hyperlink"/>
            <w:b/>
            <w:bCs/>
          </w:rPr>
          <w:t>bowelscreening.org.au</w:t>
        </w:r>
      </w:hyperlink>
      <w:r w:rsidRPr="00346158">
        <w:rPr>
          <w:b/>
          <w:bCs/>
        </w:rPr>
        <w:t xml:space="preserve"> </w:t>
      </w:r>
    </w:p>
    <w:p w14:paraId="16C86CC6" w14:textId="1D36F99D" w:rsidR="00EB0D12" w:rsidRPr="00070D34" w:rsidRDefault="00EB0D12" w:rsidP="003014E8">
      <w:r w:rsidRPr="00EB0D12">
        <w:t>Phone 1800 627 701</w:t>
      </w:r>
    </w:p>
    <w:p w14:paraId="5BB9A814" w14:textId="71E1B982" w:rsidR="003E2AA5" w:rsidRDefault="003E2AA5" w:rsidP="000407A2">
      <w:pPr>
        <w:pStyle w:val="Heading3Beforespace"/>
      </w:pPr>
      <w:r>
        <w:t>Bre</w:t>
      </w:r>
      <w:r w:rsidR="00EB0D12">
        <w:t>a</w:t>
      </w:r>
      <w:r>
        <w:t>st Cancer</w:t>
      </w:r>
    </w:p>
    <w:p w14:paraId="4F65B185" w14:textId="3E6BE4EF" w:rsidR="00EB0D12" w:rsidRPr="00E56257" w:rsidRDefault="00EB0D12" w:rsidP="003014E8">
      <w:pPr>
        <w:rPr>
          <w:b/>
          <w:bCs/>
        </w:rPr>
      </w:pPr>
      <w:proofErr w:type="spellStart"/>
      <w:r w:rsidRPr="00E56257">
        <w:rPr>
          <w:b/>
          <w:bCs/>
        </w:rPr>
        <w:t>BreastScreen</w:t>
      </w:r>
      <w:proofErr w:type="spellEnd"/>
      <w:r w:rsidRPr="00E56257">
        <w:rPr>
          <w:b/>
          <w:bCs/>
        </w:rPr>
        <w:t xml:space="preserve"> Australia Program</w:t>
      </w:r>
    </w:p>
    <w:p w14:paraId="754B3060" w14:textId="24C404F3" w:rsidR="00346158" w:rsidRPr="00346158" w:rsidRDefault="00346158" w:rsidP="003014E8">
      <w:pPr>
        <w:rPr>
          <w:b/>
          <w:bCs/>
        </w:rPr>
      </w:pPr>
      <w:hyperlink r:id="rId9" w:history="1">
        <w:r w:rsidRPr="00346158">
          <w:rPr>
            <w:rStyle w:val="Hyperlink"/>
            <w:b/>
            <w:bCs/>
          </w:rPr>
          <w:t>www.health.gov.au/BSA</w:t>
        </w:r>
      </w:hyperlink>
    </w:p>
    <w:p w14:paraId="76F11991" w14:textId="0142A89D" w:rsidR="00E42C30" w:rsidRDefault="00EB0D12" w:rsidP="003014E8">
      <w:r>
        <w:t xml:space="preserve">Phone </w:t>
      </w:r>
      <w:r w:rsidRPr="00EB0D12">
        <w:t>13 20 50</w:t>
      </w:r>
    </w:p>
    <w:p w14:paraId="61D30746" w14:textId="77777777" w:rsidR="003014E8" w:rsidRDefault="003014E8" w:rsidP="000407A2">
      <w:pPr>
        <w:pStyle w:val="Heading3Beforespace"/>
      </w:pPr>
      <w:r w:rsidRPr="000407A2">
        <w:t>Cervical</w:t>
      </w:r>
      <w:r>
        <w:t xml:space="preserve"> Cancer</w:t>
      </w:r>
    </w:p>
    <w:p w14:paraId="77CAF42C" w14:textId="77777777" w:rsidR="003014E8" w:rsidRPr="00E56257" w:rsidRDefault="003014E8" w:rsidP="003014E8">
      <w:pPr>
        <w:rPr>
          <w:b/>
          <w:bCs/>
        </w:rPr>
      </w:pPr>
      <w:r w:rsidRPr="00E56257">
        <w:rPr>
          <w:b/>
          <w:bCs/>
        </w:rPr>
        <w:t>National Cervical Screening Program</w:t>
      </w:r>
    </w:p>
    <w:p w14:paraId="36DDF3EB" w14:textId="68989C4D" w:rsidR="00346158" w:rsidRPr="00346158" w:rsidRDefault="00346158" w:rsidP="003014E8">
      <w:pPr>
        <w:rPr>
          <w:b/>
          <w:bCs/>
        </w:rPr>
      </w:pPr>
      <w:hyperlink r:id="rId10" w:history="1">
        <w:r w:rsidRPr="00346158">
          <w:rPr>
            <w:rStyle w:val="Hyperlink"/>
            <w:b/>
            <w:bCs/>
          </w:rPr>
          <w:t>www.health.gov.au/NCSP</w:t>
        </w:r>
      </w:hyperlink>
    </w:p>
    <w:p w14:paraId="4B6501FE" w14:textId="24B10A1E" w:rsidR="003014E8" w:rsidRDefault="003014E8" w:rsidP="003014E8">
      <w:r w:rsidRPr="00EB0D12">
        <w:t>Phone 1800 627 701</w:t>
      </w:r>
    </w:p>
    <w:p w14:paraId="1E5C1EAD" w14:textId="77777777" w:rsidR="001D0B45" w:rsidRDefault="001D0B45" w:rsidP="003014E8">
      <w:pPr>
        <w:pBdr>
          <w:bottom w:val="single" w:sz="6" w:space="1" w:color="auto"/>
        </w:pBdr>
      </w:pPr>
    </w:p>
    <w:p w14:paraId="36BD1F69" w14:textId="77777777" w:rsidR="00D56AAA" w:rsidRPr="00D56AAA" w:rsidRDefault="00D56AAA" w:rsidP="00D56AAA">
      <w:pPr>
        <w:pStyle w:val="Heading3"/>
        <w:rPr>
          <w:sz w:val="20"/>
          <w:szCs w:val="20"/>
        </w:rPr>
      </w:pPr>
      <w:r w:rsidRPr="00D56AAA">
        <w:rPr>
          <w:sz w:val="20"/>
          <w:szCs w:val="20"/>
        </w:rPr>
        <w:t>About the Social Policy Group</w:t>
      </w:r>
    </w:p>
    <w:p w14:paraId="106ADE75" w14:textId="0FA035BD" w:rsidR="00D56AAA" w:rsidRPr="00D56AAA" w:rsidRDefault="00D56AAA" w:rsidP="00D56AAA">
      <w:pPr>
        <w:rPr>
          <w:sz w:val="16"/>
          <w:szCs w:val="16"/>
        </w:rPr>
      </w:pPr>
      <w:r w:rsidRPr="00D56AAA">
        <w:rPr>
          <w:sz w:val="16"/>
          <w:szCs w:val="16"/>
        </w:rPr>
        <w:t xml:space="preserve">SPG is a national, non-government, not-for-profit body with specialist expertise in social policy and program design with a particular focus on supporting culturally and linguistically diverse populations. This resource has been developed with funding from the </w:t>
      </w:r>
      <w:r w:rsidR="004E076F">
        <w:rPr>
          <w:sz w:val="16"/>
          <w:szCs w:val="16"/>
        </w:rPr>
        <w:t>Department of H</w:t>
      </w:r>
      <w:r w:rsidRPr="00D56AAA">
        <w:rPr>
          <w:sz w:val="16"/>
          <w:szCs w:val="16"/>
        </w:rPr>
        <w:t>ealth and Aged Care to help multicultural communities reduce their cancer risk and experience the best cancer outcomes.</w:t>
      </w:r>
    </w:p>
    <w:p w14:paraId="01C78CD6" w14:textId="3D44E6D7" w:rsidR="0060583F" w:rsidRPr="00720248" w:rsidRDefault="0060583F" w:rsidP="00720248">
      <w:pPr>
        <w:pStyle w:val="Title"/>
      </w:pPr>
      <w:r>
        <w:br w:type="column"/>
      </w:r>
      <w:r w:rsidR="003E2AA5" w:rsidRPr="00720248">
        <w:t>Cancer Screening</w:t>
      </w:r>
    </w:p>
    <w:p w14:paraId="14C6AA55" w14:textId="7083B9FE" w:rsidR="00696840" w:rsidRDefault="003E2AA5" w:rsidP="000407A2">
      <w:pPr>
        <w:pStyle w:val="Heading3Beforespace"/>
      </w:pPr>
      <w:r w:rsidRPr="00087D57">
        <w:t xml:space="preserve">Information on the early detection of cancer </w:t>
      </w:r>
    </w:p>
    <w:p w14:paraId="540478D4" w14:textId="3E68C0DD" w:rsidR="00D56AAA" w:rsidRPr="00D56AAA" w:rsidRDefault="00D56AAA" w:rsidP="000407A2">
      <w:pPr>
        <w:pStyle w:val="Heading3Beforespace"/>
        <w:rPr>
          <w:color w:val="E97132" w:themeColor="accent2"/>
        </w:rPr>
      </w:pPr>
      <w:r w:rsidRPr="00D56AAA">
        <w:rPr>
          <w:color w:val="E97132" w:themeColor="accent2"/>
        </w:rPr>
        <w:t>ENGLISH</w:t>
      </w:r>
    </w:p>
    <w:p w14:paraId="2BCE705E" w14:textId="77777777" w:rsidR="006E2BF1" w:rsidRPr="006E2BF1" w:rsidRDefault="006E2BF1" w:rsidP="000407A2">
      <w:pPr>
        <w:pStyle w:val="Heading3Beforespace"/>
        <w:rPr>
          <w:sz w:val="2"/>
          <w:szCs w:val="2"/>
        </w:rPr>
      </w:pPr>
    </w:p>
    <w:p w14:paraId="19E6295A" w14:textId="2EA48BC3" w:rsidR="0060583F" w:rsidRDefault="00696840" w:rsidP="003014E8">
      <w:r w:rsidRPr="00696840">
        <w:rPr>
          <w:noProof/>
        </w:rPr>
        <w:drawing>
          <wp:inline distT="0" distB="0" distL="0" distR="0" wp14:anchorId="799290DA" wp14:editId="51A4A76E">
            <wp:extent cx="2839720" cy="3944160"/>
            <wp:effectExtent l="0" t="0" r="5080" b="5715"/>
            <wp:docPr id="975044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04405" name=""/>
                    <pic:cNvPicPr/>
                  </pic:nvPicPr>
                  <pic:blipFill rotWithShape="1">
                    <a:blip r:embed="rId11"/>
                    <a:srcRect t="9589"/>
                    <a:stretch/>
                  </pic:blipFill>
                  <pic:spPr bwMode="auto">
                    <a:xfrm>
                      <a:off x="0" y="0"/>
                      <a:ext cx="2839720" cy="3944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CC8FF0" w14:textId="77777777" w:rsidR="00B43CEC" w:rsidRPr="00696840" w:rsidRDefault="00B43CEC" w:rsidP="003014E8">
      <w:pPr>
        <w:rPr>
          <w:sz w:val="2"/>
          <w:szCs w:val="2"/>
        </w:rPr>
      </w:pPr>
    </w:p>
    <w:p w14:paraId="31D49272" w14:textId="5A676FC7" w:rsidR="00D56AAA" w:rsidRPr="00D56AAA" w:rsidRDefault="00D56AAA" w:rsidP="00D56AAA">
      <w:pPr>
        <w:rPr>
          <w:sz w:val="18"/>
          <w:szCs w:val="18"/>
        </w:rPr>
      </w:pPr>
      <w:r w:rsidRPr="00D56AAA">
        <w:rPr>
          <w:sz w:val="18"/>
          <w:szCs w:val="18"/>
        </w:rPr>
        <w:t xml:space="preserve">v 1.0 </w:t>
      </w:r>
      <w:r w:rsidR="00462C37">
        <w:rPr>
          <w:sz w:val="18"/>
          <w:szCs w:val="18"/>
        </w:rPr>
        <w:t>–</w:t>
      </w:r>
      <w:r w:rsidRPr="00D56AAA">
        <w:rPr>
          <w:sz w:val="18"/>
          <w:szCs w:val="18"/>
        </w:rPr>
        <w:t xml:space="preserve"> </w:t>
      </w:r>
      <w:r w:rsidR="00462C37">
        <w:rPr>
          <w:sz w:val="18"/>
          <w:szCs w:val="18"/>
        </w:rPr>
        <w:t xml:space="preserve">19 </w:t>
      </w:r>
      <w:r w:rsidRPr="00D56AAA">
        <w:rPr>
          <w:sz w:val="18"/>
          <w:szCs w:val="18"/>
        </w:rPr>
        <w:t>Sept 2024</w:t>
      </w:r>
    </w:p>
    <w:p w14:paraId="4302FC07" w14:textId="77777777" w:rsidR="00D56AAA" w:rsidRPr="00D56AAA" w:rsidRDefault="00D56AAA" w:rsidP="00D56AAA">
      <w:pPr>
        <w:rPr>
          <w:sz w:val="18"/>
          <w:szCs w:val="18"/>
        </w:rPr>
      </w:pPr>
      <w:r w:rsidRPr="00D56AAA">
        <w:rPr>
          <w:sz w:val="18"/>
          <w:szCs w:val="18"/>
        </w:rPr>
        <w:t>This work is licensed under the CC BY-NC-SA 4.0 license. © 2024 Social Policy Group.</w:t>
      </w:r>
    </w:p>
    <w:p w14:paraId="5C13B1A5" w14:textId="2C56DDBC" w:rsidR="006156FB" w:rsidRPr="005909AC" w:rsidRDefault="006156FB" w:rsidP="005909AC">
      <w:pPr>
        <w:pStyle w:val="Heading2"/>
      </w:pPr>
      <w:r w:rsidRPr="005909AC">
        <w:lastRenderedPageBreak/>
        <w:t>Bowel Cancer</w:t>
      </w:r>
      <w:r w:rsidR="00FD7754" w:rsidRPr="005909AC">
        <w:t xml:space="preserve"> Screening</w:t>
      </w:r>
    </w:p>
    <w:p w14:paraId="2EBDA277" w14:textId="77777777" w:rsidR="008D02DF" w:rsidRDefault="008D02DF" w:rsidP="003014E8">
      <w:r>
        <w:t>Bowel cancer, also known as colorectal cancer, is the second most common cancer in Australian men and women.</w:t>
      </w:r>
    </w:p>
    <w:p w14:paraId="3D9504BE" w14:textId="550120B9" w:rsidR="008D02DF" w:rsidRDefault="008D02DF" w:rsidP="000407A2">
      <w:pPr>
        <w:pStyle w:val="Heading3"/>
        <w:spacing w:before="360"/>
      </w:pPr>
      <w:r>
        <w:t>What is a Bowel Cancer Screening Test</w:t>
      </w:r>
      <w:r w:rsidR="00BE051D">
        <w:t>?</w:t>
      </w:r>
    </w:p>
    <w:p w14:paraId="61A0CDBD" w14:textId="66297B75" w:rsidR="008D02DF" w:rsidRDefault="008D02DF" w:rsidP="003014E8">
      <w:r>
        <w:t>A</w:t>
      </w:r>
      <w:r w:rsidR="00E81173">
        <w:t xml:space="preserve"> Bowel Cancer Screening </w:t>
      </w:r>
      <w:r w:rsidR="009F0BCB">
        <w:t>T</w:t>
      </w:r>
      <w:r w:rsidR="00E81173">
        <w:t xml:space="preserve">est uses a </w:t>
      </w:r>
      <w:r>
        <w:t>simple test</w:t>
      </w:r>
      <w:r w:rsidR="009F0BCB">
        <w:t xml:space="preserve"> that</w:t>
      </w:r>
      <w:r>
        <w:t xml:space="preserve"> you can </w:t>
      </w:r>
      <w:r w:rsidR="00E81173">
        <w:t>do</w:t>
      </w:r>
      <w:r>
        <w:t xml:space="preserve"> </w:t>
      </w:r>
      <w:r w:rsidR="00E81173">
        <w:t>in your own</w:t>
      </w:r>
      <w:r>
        <w:t xml:space="preserve"> home. It checks for small amounts of blood in your stool (poo), which can be an early sign of bowel cancer.</w:t>
      </w:r>
      <w:r w:rsidR="00BE051D">
        <w:t xml:space="preserve"> </w:t>
      </w:r>
      <w:r>
        <w:t>If bowel cancer is found early, treatment works better.</w:t>
      </w:r>
    </w:p>
    <w:p w14:paraId="2F152E35" w14:textId="705235B0" w:rsidR="00BE051D" w:rsidRDefault="00BE051D" w:rsidP="003014E8">
      <w:r>
        <w:t>Recommendation:</w:t>
      </w:r>
    </w:p>
    <w:p w14:paraId="7101B42F" w14:textId="2B2346EF" w:rsidR="008D02DF" w:rsidRDefault="0083515D" w:rsidP="003014E8">
      <w:pPr>
        <w:pStyle w:val="ListParagraph"/>
        <w:numPr>
          <w:ilvl w:val="0"/>
          <w:numId w:val="7"/>
        </w:numPr>
      </w:pPr>
      <w:r>
        <w:t>All p</w:t>
      </w:r>
      <w:r w:rsidR="008D02DF">
        <w:t xml:space="preserve">eople aged 50–74 should do a </w:t>
      </w:r>
      <w:r w:rsidR="00EF45A7">
        <w:t xml:space="preserve">free </w:t>
      </w:r>
      <w:r w:rsidR="00E81173">
        <w:t xml:space="preserve">bowel </w:t>
      </w:r>
      <w:r w:rsidR="007D266E">
        <w:t xml:space="preserve">cancer </w:t>
      </w:r>
      <w:r w:rsidR="00E81173">
        <w:t>screening kit</w:t>
      </w:r>
      <w:r w:rsidR="008D02DF">
        <w:t xml:space="preserve"> every two years. </w:t>
      </w:r>
    </w:p>
    <w:p w14:paraId="61C63849" w14:textId="590C95C0" w:rsidR="00926C92" w:rsidRDefault="00926C92" w:rsidP="003014E8">
      <w:pPr>
        <w:pStyle w:val="ListParagraph"/>
        <w:numPr>
          <w:ilvl w:val="0"/>
          <w:numId w:val="7"/>
        </w:numPr>
      </w:pPr>
      <w:r>
        <w:t xml:space="preserve">People aged 45-49 can </w:t>
      </w:r>
      <w:r w:rsidR="00EF45A7">
        <w:t>do</w:t>
      </w:r>
      <w:r>
        <w:t xml:space="preserve"> a</w:t>
      </w:r>
      <w:r w:rsidR="00EF45A7">
        <w:t xml:space="preserve"> free screening if they request.</w:t>
      </w:r>
    </w:p>
    <w:p w14:paraId="696A57D2" w14:textId="4F216D63" w:rsidR="008D02DF" w:rsidRDefault="00E27727" w:rsidP="003014E8">
      <w:r>
        <w:t>If</w:t>
      </w:r>
      <w:r w:rsidR="008D02DF">
        <w:t xml:space="preserve"> you have symptoms</w:t>
      </w:r>
      <w:r>
        <w:t>, like unusual bleeding,</w:t>
      </w:r>
      <w:r w:rsidR="008D02DF">
        <w:t xml:space="preserve"> or a family history of bowel cancer, no matter your age</w:t>
      </w:r>
      <w:r>
        <w:t>, speak to your doctor</w:t>
      </w:r>
      <w:r w:rsidR="008D02DF">
        <w:t>.</w:t>
      </w:r>
    </w:p>
    <w:p w14:paraId="50F8E863" w14:textId="2A05DD65" w:rsidR="006156FB" w:rsidRPr="006C5B47" w:rsidRDefault="008D02DF" w:rsidP="00B96F46">
      <w:pPr>
        <w:rPr>
          <w:b/>
          <w:bCs/>
        </w:rPr>
      </w:pPr>
      <w:r>
        <w:t>For more information, visit</w:t>
      </w:r>
      <w:r w:rsidR="006C5B47">
        <w:t xml:space="preserve"> </w:t>
      </w:r>
      <w:r w:rsidR="006C5B47" w:rsidRPr="006C5B47">
        <w:rPr>
          <w:b/>
          <w:bCs/>
        </w:rPr>
        <w:t>bowelscreening.org.au</w:t>
      </w:r>
    </w:p>
    <w:p w14:paraId="69ABD761" w14:textId="77777777" w:rsidR="00C86FD7" w:rsidRDefault="00C86FD7" w:rsidP="004C5EDB">
      <w:pPr>
        <w:pStyle w:val="Heading3Beforespace"/>
      </w:pPr>
      <w:r>
        <w:t>How do I book a test?</w:t>
      </w:r>
    </w:p>
    <w:p w14:paraId="2CB800E7" w14:textId="1471D009" w:rsidR="009514F2" w:rsidRDefault="00BE051D" w:rsidP="003014E8">
      <w:r>
        <w:t xml:space="preserve">The National Bowel Cancer Screening Program sends free </w:t>
      </w:r>
      <w:r w:rsidR="00420016">
        <w:t xml:space="preserve">Bowel Screening </w:t>
      </w:r>
      <w:r>
        <w:t>kits by mail</w:t>
      </w:r>
      <w:r w:rsidR="00420016">
        <w:t xml:space="preserve"> to eligible Medicare card holders</w:t>
      </w:r>
      <w:r>
        <w:t>. Complete and return the kit by mail.</w:t>
      </w:r>
    </w:p>
    <w:p w14:paraId="3582F494" w14:textId="505AF6EB" w:rsidR="00926C92" w:rsidRDefault="00926C92" w:rsidP="003014E8">
      <w:r>
        <w:t xml:space="preserve">If you </w:t>
      </w:r>
      <w:r w:rsidR="00420016">
        <w:t xml:space="preserve">have a Medicare card </w:t>
      </w:r>
      <w:r>
        <w:t xml:space="preserve">and have not </w:t>
      </w:r>
      <w:r w:rsidR="004B4B7C">
        <w:t>been</w:t>
      </w:r>
      <w:r>
        <w:t xml:space="preserve"> sent a</w:t>
      </w:r>
      <w:r w:rsidR="004B4B7C">
        <w:t xml:space="preserve"> screening</w:t>
      </w:r>
      <w:r>
        <w:t xml:space="preserve"> kit, you can </w:t>
      </w:r>
      <w:r w:rsidR="004B4B7C">
        <w:t>ask for</w:t>
      </w:r>
      <w:r>
        <w:t xml:space="preserve"> a </w:t>
      </w:r>
      <w:r w:rsidR="00420016">
        <w:t>screening</w:t>
      </w:r>
      <w:r>
        <w:t xml:space="preserve"> ki</w:t>
      </w:r>
      <w:r w:rsidR="004B4B7C">
        <w:t xml:space="preserve">t via the website </w:t>
      </w:r>
      <w:hyperlink r:id="rId12" w:history="1">
        <w:r w:rsidR="00AB4A66">
          <w:rPr>
            <w:rStyle w:val="Hyperlink"/>
          </w:rPr>
          <w:t>www.ncsr.gov.au/information-for-participants/request-a-free-bowel-test-kit.html</w:t>
        </w:r>
      </w:hyperlink>
      <w:r w:rsidR="004B4B7C">
        <w:t xml:space="preserve"> </w:t>
      </w:r>
      <w:r>
        <w:t xml:space="preserve">or </w:t>
      </w:r>
      <w:r w:rsidRPr="00AC72CC">
        <w:rPr>
          <w:b/>
          <w:bCs/>
        </w:rPr>
        <w:t xml:space="preserve">phone </w:t>
      </w:r>
      <w:r w:rsidR="004B4B7C" w:rsidRPr="00AC72CC">
        <w:rPr>
          <w:b/>
          <w:bCs/>
        </w:rPr>
        <w:t>1800 627 701</w:t>
      </w:r>
    </w:p>
    <w:p w14:paraId="442A6326" w14:textId="52D9D51E" w:rsidR="006156FB" w:rsidRDefault="00926C92" w:rsidP="003014E8">
      <w:r>
        <w:t>If you do not have a Medicare card, speak to your doctor about having a screening for bowel cancer.</w:t>
      </w:r>
    </w:p>
    <w:p w14:paraId="2F9D4895" w14:textId="5E17B54B" w:rsidR="006156FB" w:rsidRDefault="006156FB" w:rsidP="005909AC">
      <w:pPr>
        <w:pStyle w:val="Heading2"/>
      </w:pPr>
      <w:r>
        <w:br w:type="column"/>
      </w:r>
      <w:r w:rsidR="00FD7754">
        <w:t xml:space="preserve">Breast Cancer Screening </w:t>
      </w:r>
    </w:p>
    <w:p w14:paraId="4888A643" w14:textId="77777777" w:rsidR="008D02DF" w:rsidRDefault="008D02DF" w:rsidP="003014E8">
      <w:r>
        <w:t>Breast cancer is the most common cancer in Australian women. It is more common in older women, with more than 75% of cases in women over 50.</w:t>
      </w:r>
    </w:p>
    <w:p w14:paraId="38CFC9D8" w14:textId="06E43486" w:rsidR="008D02DF" w:rsidRPr="008D02DF" w:rsidRDefault="008D02DF" w:rsidP="000407A2">
      <w:pPr>
        <w:pStyle w:val="Heading3Beforespace"/>
      </w:pPr>
      <w:r w:rsidRPr="005909AC">
        <w:t>What is a mammogram?</w:t>
      </w:r>
    </w:p>
    <w:p w14:paraId="26D65A1C" w14:textId="6D9A3B0B" w:rsidR="008D02DF" w:rsidRDefault="008D02DF" w:rsidP="003014E8">
      <w:r>
        <w:t xml:space="preserve">A mammogram is an </w:t>
      </w:r>
      <w:r w:rsidR="009F0BCB">
        <w:t>x</w:t>
      </w:r>
      <w:r>
        <w:t>-ray that looks for changes in the breast tissue. It can find small changes that you cannot feel. It is the best way to detect breast cancer early.</w:t>
      </w:r>
      <w:r w:rsidR="009F0BCB">
        <w:t xml:space="preserve"> The x-ray used is a very safe test.</w:t>
      </w:r>
    </w:p>
    <w:p w14:paraId="60AF71D3" w14:textId="320D6284" w:rsidR="008D02DF" w:rsidRDefault="008D02DF" w:rsidP="003014E8">
      <w:r>
        <w:t>Recommendation:</w:t>
      </w:r>
    </w:p>
    <w:p w14:paraId="5C4470BE" w14:textId="4572E0A6" w:rsidR="008D02DF" w:rsidRDefault="008D02DF" w:rsidP="003014E8">
      <w:pPr>
        <w:pStyle w:val="ListParagraph"/>
        <w:numPr>
          <w:ilvl w:val="0"/>
          <w:numId w:val="6"/>
        </w:numPr>
      </w:pPr>
      <w:r>
        <w:t xml:space="preserve">All women aged 50–74 should have a free screening mammogram every two years </w:t>
      </w:r>
    </w:p>
    <w:p w14:paraId="084BB759" w14:textId="64555079" w:rsidR="008D02DF" w:rsidRDefault="008D02DF" w:rsidP="003014E8">
      <w:pPr>
        <w:pStyle w:val="ListParagraph"/>
        <w:numPr>
          <w:ilvl w:val="0"/>
          <w:numId w:val="6"/>
        </w:numPr>
      </w:pPr>
      <w:r>
        <w:t>Women aged 40–49 and those over 75 can also have free screening if they request.</w:t>
      </w:r>
    </w:p>
    <w:p w14:paraId="5BC57645" w14:textId="77777777" w:rsidR="008D02DF" w:rsidRDefault="008D02DF" w:rsidP="003014E8">
      <w:pPr>
        <w:pStyle w:val="ListParagraph"/>
        <w:numPr>
          <w:ilvl w:val="0"/>
          <w:numId w:val="6"/>
        </w:numPr>
      </w:pPr>
      <w:r>
        <w:t>Be ‘breast aware’ by regularly checking the look and feel of your breasts.</w:t>
      </w:r>
    </w:p>
    <w:p w14:paraId="415723F6" w14:textId="548EAD45" w:rsidR="008D02DF" w:rsidRDefault="008D02DF" w:rsidP="00274428">
      <w:r>
        <w:t xml:space="preserve">If you notice any unusual breast changes, like a lump or nipple discharge, </w:t>
      </w:r>
      <w:r w:rsidR="00E27727">
        <w:t xml:space="preserve">at any age, </w:t>
      </w:r>
      <w:r w:rsidR="00DD2DD1">
        <w:t>speak to</w:t>
      </w:r>
      <w:r w:rsidRPr="00DC1EBC">
        <w:t xml:space="preserve"> your doctor</w:t>
      </w:r>
    </w:p>
    <w:p w14:paraId="4872C4D2" w14:textId="376A9047" w:rsidR="00DD2DD1" w:rsidRPr="00070D34" w:rsidRDefault="008D02DF" w:rsidP="00274428">
      <w:r w:rsidRPr="00B96F46">
        <w:t>For more information, visit</w:t>
      </w:r>
      <w:r w:rsidR="00AB4A66">
        <w:t xml:space="preserve"> </w:t>
      </w:r>
      <w:r w:rsidR="00346158" w:rsidRPr="00346158">
        <w:rPr>
          <w:b/>
          <w:bCs/>
        </w:rPr>
        <w:t>www.</w:t>
      </w:r>
      <w:r w:rsidR="00B96F46" w:rsidRPr="00B96F46">
        <w:rPr>
          <w:b/>
          <w:bCs/>
        </w:rPr>
        <w:t>health.gov.au/</w:t>
      </w:r>
      <w:r w:rsidR="00AB4A66">
        <w:rPr>
          <w:b/>
          <w:bCs/>
        </w:rPr>
        <w:t>BSA</w:t>
      </w:r>
    </w:p>
    <w:p w14:paraId="06281956" w14:textId="1CD10D93" w:rsidR="008D02DF" w:rsidRDefault="008D02DF" w:rsidP="004C5EDB">
      <w:pPr>
        <w:pStyle w:val="Heading3Beforespace"/>
      </w:pPr>
      <w:r>
        <w:t>How do I book a mammogram?</w:t>
      </w:r>
    </w:p>
    <w:p w14:paraId="652917AA" w14:textId="77777777" w:rsidR="00420016" w:rsidRDefault="00420016" w:rsidP="003014E8">
      <w:r>
        <w:t xml:space="preserve">A </w:t>
      </w:r>
      <w:r w:rsidR="00926C92">
        <w:t xml:space="preserve">Breast Screening </w:t>
      </w:r>
      <w:r>
        <w:t xml:space="preserve">mammogram </w:t>
      </w:r>
      <w:r w:rsidR="00926C92">
        <w:t xml:space="preserve">is free </w:t>
      </w:r>
      <w:r w:rsidR="008D02DF">
        <w:t xml:space="preserve">through </w:t>
      </w:r>
      <w:r w:rsidR="00926C92">
        <w:t>your local state</w:t>
      </w:r>
      <w:r w:rsidR="008D02DF">
        <w:t xml:space="preserve"> </w:t>
      </w:r>
      <w:proofErr w:type="spellStart"/>
      <w:r w:rsidR="008D02DF">
        <w:t>BreastScreen</w:t>
      </w:r>
      <w:proofErr w:type="spellEnd"/>
      <w:r w:rsidR="00926C92">
        <w:t xml:space="preserve"> service</w:t>
      </w:r>
      <w:r>
        <w:t xml:space="preserve">. </w:t>
      </w:r>
    </w:p>
    <w:p w14:paraId="2974B858" w14:textId="49F6B988" w:rsidR="008D02DF" w:rsidRDefault="00420016" w:rsidP="003014E8">
      <w:r>
        <w:t>If you have a</w:t>
      </w:r>
      <w:r w:rsidR="00926C92">
        <w:t xml:space="preserve"> Medicare card</w:t>
      </w:r>
      <w:r w:rsidR="004B4B7C">
        <w:t xml:space="preserve">, </w:t>
      </w:r>
      <w:r>
        <w:t>you can book by contacting</w:t>
      </w:r>
      <w:r w:rsidR="004B4B7C">
        <w:t xml:space="preserve"> </w:t>
      </w:r>
      <w:r>
        <w:t xml:space="preserve">your state </w:t>
      </w:r>
      <w:r w:rsidR="0033312F">
        <w:t xml:space="preserve"> </w:t>
      </w:r>
      <w:proofErr w:type="spellStart"/>
      <w:r w:rsidR="00926C92">
        <w:t>BreastScreen</w:t>
      </w:r>
      <w:proofErr w:type="spellEnd"/>
      <w:r w:rsidR="0033312F">
        <w:t xml:space="preserve"> </w:t>
      </w:r>
      <w:r>
        <w:t>service via</w:t>
      </w:r>
      <w:r w:rsidR="0033312F">
        <w:t xml:space="preserve"> the</w:t>
      </w:r>
      <w:r w:rsidR="00CF1966">
        <w:t xml:space="preserve"> website</w:t>
      </w:r>
      <w:r w:rsidR="00AB4A66">
        <w:t xml:space="preserve"> </w:t>
      </w:r>
      <w:hyperlink r:id="rId13" w:history="1">
        <w:r w:rsidR="00AB4A66" w:rsidRPr="00740C3C">
          <w:rPr>
            <w:rStyle w:val="Hyperlink"/>
          </w:rPr>
          <w:t>www.health.gov.au/our-work/breastscreen-australia-program/having-a-breast-screen/book-your-free-breastscreen-mammogram-appointment</w:t>
        </w:r>
      </w:hyperlink>
      <w:r w:rsidR="0033312F">
        <w:t xml:space="preserve"> or</w:t>
      </w:r>
      <w:r w:rsidR="00CF1966">
        <w:t xml:space="preserve"> </w:t>
      </w:r>
      <w:r w:rsidR="00CF1966" w:rsidRPr="00AC72CC">
        <w:rPr>
          <w:b/>
          <w:bCs/>
        </w:rPr>
        <w:t>phone 13 20 50</w:t>
      </w:r>
    </w:p>
    <w:p w14:paraId="5E6FCAC9" w14:textId="773BBC06" w:rsidR="006156FB" w:rsidRDefault="00926C92" w:rsidP="003014E8">
      <w:r>
        <w:t>If you do not have a Medicare card, speak to your doctor about having a screening for breast cancer.</w:t>
      </w:r>
    </w:p>
    <w:p w14:paraId="717556ED" w14:textId="1F10AC2C" w:rsidR="006156FB" w:rsidRDefault="006156FB" w:rsidP="005909AC">
      <w:pPr>
        <w:pStyle w:val="Heading2"/>
      </w:pPr>
      <w:r>
        <w:br w:type="column"/>
      </w:r>
      <w:r w:rsidR="00FD7754">
        <w:t>Cervical Screening</w:t>
      </w:r>
    </w:p>
    <w:p w14:paraId="1D662BE3" w14:textId="291A9CDA" w:rsidR="008D02DF" w:rsidRDefault="008D02DF" w:rsidP="003014E8">
      <w:r w:rsidRPr="008D02DF">
        <w:t xml:space="preserve">Cervical cancer is one of the easiest cancers to prevent because screening can find abnormal cells before they turn into cancer. </w:t>
      </w:r>
    </w:p>
    <w:p w14:paraId="79B513AB" w14:textId="67114A8F" w:rsidR="00192E51" w:rsidRDefault="00192E51" w:rsidP="000407A2">
      <w:pPr>
        <w:pStyle w:val="Heading3Beforespace"/>
      </w:pPr>
      <w:r w:rsidRPr="00192E51">
        <w:t>What is a Cervical Screening Test?</w:t>
      </w:r>
    </w:p>
    <w:p w14:paraId="1889417B" w14:textId="41ED9D7E" w:rsidR="00192E51" w:rsidRDefault="00E81173" w:rsidP="003014E8">
      <w:r>
        <w:t>A Cervical Screening Test</w:t>
      </w:r>
      <w:r w:rsidR="00192E51">
        <w:t xml:space="preserve"> is a simple test to check the health of the cervix (neck of the womb). It can detect Human Papillomavirus (HPV), a virus that can cause changes to cervix cells </w:t>
      </w:r>
      <w:r w:rsidR="008D02DF">
        <w:t>which</w:t>
      </w:r>
      <w:r w:rsidR="00192E51">
        <w:t xml:space="preserve"> can lead to cancer. Early cervix changes can be treated to stop cancer from developing.</w:t>
      </w:r>
      <w:r w:rsidR="009F0BCB">
        <w:t xml:space="preserve"> HPV vaccination as a teenager or young adult helps prevent cervical cancer.</w:t>
      </w:r>
    </w:p>
    <w:p w14:paraId="2C5797C2" w14:textId="67D8DBBD" w:rsidR="00192E51" w:rsidRDefault="00192E51" w:rsidP="003014E8">
      <w:r>
        <w:t>Recommendation:</w:t>
      </w:r>
    </w:p>
    <w:p w14:paraId="4AF7486D" w14:textId="2A86B957" w:rsidR="00192E51" w:rsidRDefault="008D02DF" w:rsidP="003014E8">
      <w:pPr>
        <w:pStyle w:val="ListParagraph"/>
        <w:numPr>
          <w:ilvl w:val="0"/>
          <w:numId w:val="5"/>
        </w:numPr>
      </w:pPr>
      <w:r>
        <w:t>All w</w:t>
      </w:r>
      <w:r w:rsidR="00192E51">
        <w:t>omen</w:t>
      </w:r>
      <w:r w:rsidR="0083515D">
        <w:t xml:space="preserve"> with a cervix</w:t>
      </w:r>
      <w:r w:rsidR="00192E51">
        <w:t xml:space="preserve"> aged 25–74 should have a cervical screening test every five years.</w:t>
      </w:r>
    </w:p>
    <w:p w14:paraId="70C4558B" w14:textId="2A5BE3F5" w:rsidR="00192E51" w:rsidRDefault="00192E51" w:rsidP="003014E8">
      <w:r>
        <w:t xml:space="preserve">If you have any symptoms, like unusual bleeding or pain, at any age, </w:t>
      </w:r>
      <w:r w:rsidR="00DD2DD1">
        <w:t>speak to</w:t>
      </w:r>
      <w:r w:rsidRPr="00DC1EBC">
        <w:t xml:space="preserve"> your doctor</w:t>
      </w:r>
    </w:p>
    <w:p w14:paraId="67584F76" w14:textId="3873C45F" w:rsidR="00DD2DD1" w:rsidRPr="00070D34" w:rsidRDefault="00192E51" w:rsidP="00B96F46">
      <w:r>
        <w:t xml:space="preserve">For more information, visit </w:t>
      </w:r>
      <w:r w:rsidR="00346158" w:rsidRPr="00346158">
        <w:rPr>
          <w:b/>
          <w:bCs/>
        </w:rPr>
        <w:t>www.</w:t>
      </w:r>
      <w:r w:rsidR="00AB4A66" w:rsidRPr="00AB4A66">
        <w:rPr>
          <w:b/>
          <w:bCs/>
        </w:rPr>
        <w:t>health.gov.au/NCSP</w:t>
      </w:r>
    </w:p>
    <w:p w14:paraId="0E8C4791" w14:textId="77777777" w:rsidR="00192E51" w:rsidRDefault="00192E51" w:rsidP="004C5EDB">
      <w:pPr>
        <w:pStyle w:val="Heading3Beforespace"/>
      </w:pPr>
      <w:r>
        <w:t>How do I book a test?</w:t>
      </w:r>
    </w:p>
    <w:p w14:paraId="711493D9" w14:textId="115050A5" w:rsidR="00192E51" w:rsidRDefault="00420016" w:rsidP="003014E8">
      <w:r>
        <w:t>All C</w:t>
      </w:r>
      <w:r w:rsidR="00192E51">
        <w:t xml:space="preserve">ervical Screening Tests are </w:t>
      </w:r>
      <w:r w:rsidR="00B96F46">
        <w:t>arranged</w:t>
      </w:r>
      <w:r w:rsidR="008D02DF">
        <w:t xml:space="preserve"> </w:t>
      </w:r>
      <w:r w:rsidR="00192E51">
        <w:t>through a healthcare provider. You can book a</w:t>
      </w:r>
      <w:r w:rsidR="008D02DF">
        <w:t xml:space="preserve"> </w:t>
      </w:r>
      <w:r w:rsidR="00192E51">
        <w:t>test at most doctors' clinics, Community Health</w:t>
      </w:r>
      <w:r w:rsidR="008D02DF">
        <w:t xml:space="preserve"> </w:t>
      </w:r>
      <w:r w:rsidR="00192E51">
        <w:t>Centres, Women's Health Centres or at some</w:t>
      </w:r>
      <w:r w:rsidR="008D02DF">
        <w:t xml:space="preserve"> </w:t>
      </w:r>
      <w:r w:rsidR="00192E51">
        <w:t>Aboriginal Health Services.</w:t>
      </w:r>
    </w:p>
    <w:p w14:paraId="45630998" w14:textId="10449267" w:rsidR="00926C92" w:rsidRDefault="00192E51" w:rsidP="003014E8">
      <w:r>
        <w:t>In some cases, your healthcare provider may be</w:t>
      </w:r>
      <w:r w:rsidR="008D02DF">
        <w:t xml:space="preserve"> </w:t>
      </w:r>
      <w:r>
        <w:t>able to support you to do the self-collected test</w:t>
      </w:r>
      <w:r w:rsidR="008D02DF">
        <w:t xml:space="preserve"> </w:t>
      </w:r>
      <w:r>
        <w:t>at home. Speak to your healthcare provider to</w:t>
      </w:r>
      <w:r w:rsidR="008D02DF">
        <w:t xml:space="preserve"> </w:t>
      </w:r>
      <w:r>
        <w:t>find out more about this option.</w:t>
      </w:r>
    </w:p>
    <w:p w14:paraId="2CACEBA3" w14:textId="3FC67120" w:rsidR="007D266E" w:rsidRDefault="007D266E" w:rsidP="003014E8">
      <w:r>
        <w:t xml:space="preserve">The service is the same for people with a </w:t>
      </w:r>
      <w:r w:rsidR="00B96F46">
        <w:t>Medicare</w:t>
      </w:r>
      <w:r>
        <w:t xml:space="preserve"> card and those </w:t>
      </w:r>
      <w:r w:rsidR="00B96F46">
        <w:t>without</w:t>
      </w:r>
      <w:r>
        <w:t>.</w:t>
      </w:r>
    </w:p>
    <w:sectPr w:rsidR="007D266E" w:rsidSect="00B64B82">
      <w:pgSz w:w="16820" w:h="11900" w:orient="landscape"/>
      <w:pgMar w:top="737" w:right="680" w:bottom="737" w:left="680" w:header="709" w:footer="709" w:gutter="0"/>
      <w:cols w:num="3" w:space="113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B85010"/>
    <w:multiLevelType w:val="hybridMultilevel"/>
    <w:tmpl w:val="90CEADAA"/>
    <w:lvl w:ilvl="0" w:tplc="C6622EE0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795D53"/>
    <w:multiLevelType w:val="hybridMultilevel"/>
    <w:tmpl w:val="E460E05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ECA1F1B"/>
    <w:multiLevelType w:val="hybridMultilevel"/>
    <w:tmpl w:val="031800D8"/>
    <w:lvl w:ilvl="0" w:tplc="764E25E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1D559C"/>
    <w:multiLevelType w:val="hybridMultilevel"/>
    <w:tmpl w:val="F45E5F7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7E85267"/>
    <w:multiLevelType w:val="hybridMultilevel"/>
    <w:tmpl w:val="074E96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2413DE2"/>
    <w:multiLevelType w:val="hybridMultilevel"/>
    <w:tmpl w:val="A996737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6BA75A5"/>
    <w:multiLevelType w:val="hybridMultilevel"/>
    <w:tmpl w:val="2312CA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9158241">
    <w:abstractNumId w:val="0"/>
  </w:num>
  <w:num w:numId="2" w16cid:durableId="1468012694">
    <w:abstractNumId w:val="6"/>
  </w:num>
  <w:num w:numId="3" w16cid:durableId="1743716539">
    <w:abstractNumId w:val="2"/>
  </w:num>
  <w:num w:numId="4" w16cid:durableId="37245219">
    <w:abstractNumId w:val="3"/>
  </w:num>
  <w:num w:numId="5" w16cid:durableId="240021719">
    <w:abstractNumId w:val="4"/>
  </w:num>
  <w:num w:numId="6" w16cid:durableId="1356153169">
    <w:abstractNumId w:val="1"/>
  </w:num>
  <w:num w:numId="7" w16cid:durableId="171920917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583F"/>
    <w:rsid w:val="000075B0"/>
    <w:rsid w:val="000407A2"/>
    <w:rsid w:val="000516BF"/>
    <w:rsid w:val="00070D34"/>
    <w:rsid w:val="00087D57"/>
    <w:rsid w:val="000D674F"/>
    <w:rsid w:val="000E22B1"/>
    <w:rsid w:val="001708D8"/>
    <w:rsid w:val="00192E51"/>
    <w:rsid w:val="001B6A64"/>
    <w:rsid w:val="001D0B45"/>
    <w:rsid w:val="001E34E9"/>
    <w:rsid w:val="001F3560"/>
    <w:rsid w:val="0021684A"/>
    <w:rsid w:val="00274428"/>
    <w:rsid w:val="002C6AAB"/>
    <w:rsid w:val="003014E8"/>
    <w:rsid w:val="00317C0D"/>
    <w:rsid w:val="00325892"/>
    <w:rsid w:val="0033312F"/>
    <w:rsid w:val="00346158"/>
    <w:rsid w:val="003A3E45"/>
    <w:rsid w:val="003E2AA5"/>
    <w:rsid w:val="003E71BD"/>
    <w:rsid w:val="004108F9"/>
    <w:rsid w:val="00420016"/>
    <w:rsid w:val="00447E7C"/>
    <w:rsid w:val="00462C37"/>
    <w:rsid w:val="004B4B7C"/>
    <w:rsid w:val="004C5EDB"/>
    <w:rsid w:val="004E076F"/>
    <w:rsid w:val="0051520E"/>
    <w:rsid w:val="00526BF0"/>
    <w:rsid w:val="0054603A"/>
    <w:rsid w:val="00567D48"/>
    <w:rsid w:val="005909AC"/>
    <w:rsid w:val="005B3B10"/>
    <w:rsid w:val="005D753C"/>
    <w:rsid w:val="0060583F"/>
    <w:rsid w:val="006156FB"/>
    <w:rsid w:val="00636738"/>
    <w:rsid w:val="00642F73"/>
    <w:rsid w:val="00644CC7"/>
    <w:rsid w:val="006905D5"/>
    <w:rsid w:val="00696840"/>
    <w:rsid w:val="006B085B"/>
    <w:rsid w:val="006B796C"/>
    <w:rsid w:val="006C5B47"/>
    <w:rsid w:val="006E2BF1"/>
    <w:rsid w:val="00706D48"/>
    <w:rsid w:val="00720248"/>
    <w:rsid w:val="00772D82"/>
    <w:rsid w:val="00791344"/>
    <w:rsid w:val="0079496F"/>
    <w:rsid w:val="007D266E"/>
    <w:rsid w:val="0083515D"/>
    <w:rsid w:val="00873D12"/>
    <w:rsid w:val="00894CF7"/>
    <w:rsid w:val="008D02DF"/>
    <w:rsid w:val="008F0C11"/>
    <w:rsid w:val="00926C92"/>
    <w:rsid w:val="009469FC"/>
    <w:rsid w:val="009514F2"/>
    <w:rsid w:val="00957BFC"/>
    <w:rsid w:val="00982194"/>
    <w:rsid w:val="009F0BCB"/>
    <w:rsid w:val="00A16334"/>
    <w:rsid w:val="00AB4A66"/>
    <w:rsid w:val="00AC6CA1"/>
    <w:rsid w:val="00AC72CC"/>
    <w:rsid w:val="00AD3A84"/>
    <w:rsid w:val="00B43CEC"/>
    <w:rsid w:val="00B64B82"/>
    <w:rsid w:val="00B64D42"/>
    <w:rsid w:val="00B73C28"/>
    <w:rsid w:val="00B96F46"/>
    <w:rsid w:val="00BC712F"/>
    <w:rsid w:val="00BE051D"/>
    <w:rsid w:val="00C6485D"/>
    <w:rsid w:val="00C86FD7"/>
    <w:rsid w:val="00CB00F7"/>
    <w:rsid w:val="00CF1966"/>
    <w:rsid w:val="00D05371"/>
    <w:rsid w:val="00D46799"/>
    <w:rsid w:val="00D53CFE"/>
    <w:rsid w:val="00D56AAA"/>
    <w:rsid w:val="00D86A92"/>
    <w:rsid w:val="00D872C2"/>
    <w:rsid w:val="00DB4D1D"/>
    <w:rsid w:val="00DC1EBC"/>
    <w:rsid w:val="00DD2DD1"/>
    <w:rsid w:val="00DF13EE"/>
    <w:rsid w:val="00E27727"/>
    <w:rsid w:val="00E42C30"/>
    <w:rsid w:val="00E56257"/>
    <w:rsid w:val="00E65589"/>
    <w:rsid w:val="00E81173"/>
    <w:rsid w:val="00EA74D5"/>
    <w:rsid w:val="00EB0D12"/>
    <w:rsid w:val="00EF45A7"/>
    <w:rsid w:val="00FA6476"/>
    <w:rsid w:val="00FD7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B2DE85"/>
  <w15:chartTrackingRefBased/>
  <w15:docId w15:val="{CF4E0FA8-EED6-6A45-99B4-681D4BF4C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14E8"/>
    <w:pPr>
      <w:spacing w:after="160"/>
    </w:pPr>
    <w:rPr>
      <w:rFonts w:ascii="Calibri" w:eastAsiaTheme="minorEastAsia" w:hAnsi="Calibri" w:cs="Calibri"/>
      <w:color w:val="000000"/>
      <w:sz w:val="20"/>
      <w:szCs w:val="20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3CFE"/>
    <w:pPr>
      <w:spacing w:after="360" w:line="192" w:lineRule="auto"/>
      <w:outlineLvl w:val="0"/>
    </w:pPr>
    <w:rPr>
      <w:b/>
      <w:bCs/>
      <w:color w:val="E97132" w:themeColor="accent2"/>
      <w:sz w:val="36"/>
      <w:szCs w:val="36"/>
    </w:rPr>
  </w:style>
  <w:style w:type="paragraph" w:styleId="Heading2">
    <w:name w:val="heading 2"/>
    <w:basedOn w:val="Heading3"/>
    <w:next w:val="Normal"/>
    <w:link w:val="Heading2Char"/>
    <w:uiPriority w:val="9"/>
    <w:unhideWhenUsed/>
    <w:qFormat/>
    <w:rsid w:val="005909AC"/>
    <w:pPr>
      <w:outlineLvl w:val="1"/>
    </w:pPr>
    <w:rPr>
      <w:color w:val="4C94D8" w:themeColor="text2" w:themeTint="80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70D34"/>
    <w:pPr>
      <w:outlineLvl w:val="2"/>
    </w:pPr>
    <w:rPr>
      <w:b/>
      <w:bCs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0583F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0583F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0583F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0583F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0583F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0583F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3CFE"/>
    <w:rPr>
      <w:rFonts w:ascii="Calibri" w:eastAsiaTheme="minorEastAsia" w:hAnsi="Calibri" w:cs="Calibri"/>
      <w:b/>
      <w:bCs/>
      <w:color w:val="E97132" w:themeColor="accent2"/>
      <w:sz w:val="36"/>
      <w:szCs w:val="36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5909AC"/>
    <w:rPr>
      <w:rFonts w:ascii="Calibri" w:eastAsiaTheme="minorEastAsia" w:hAnsi="Calibri" w:cs="Calibri"/>
      <w:b/>
      <w:bCs/>
      <w:color w:val="4C94D8" w:themeColor="text2" w:themeTint="80"/>
      <w:sz w:val="32"/>
      <w:szCs w:val="32"/>
      <w:lang w:eastAsia="en-GB"/>
    </w:rPr>
  </w:style>
  <w:style w:type="paragraph" w:styleId="Title">
    <w:name w:val="Title"/>
    <w:basedOn w:val="Normal"/>
    <w:link w:val="TitleChar"/>
    <w:qFormat/>
    <w:rsid w:val="00720248"/>
    <w:pPr>
      <w:spacing w:line="192" w:lineRule="auto"/>
    </w:pPr>
    <w:rPr>
      <w:b/>
      <w:bCs/>
      <w:color w:val="auto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720248"/>
    <w:rPr>
      <w:rFonts w:ascii="Calibri" w:eastAsiaTheme="minorEastAsia" w:hAnsi="Calibri" w:cs="Calibri"/>
      <w:b/>
      <w:bCs/>
      <w:sz w:val="56"/>
      <w:szCs w:val="56"/>
      <w:lang w:eastAsia="en-GB"/>
    </w:rPr>
  </w:style>
  <w:style w:type="paragraph" w:styleId="NoSpacing">
    <w:name w:val="No Spacing"/>
    <w:uiPriority w:val="1"/>
    <w:qFormat/>
    <w:rsid w:val="00DF13EE"/>
    <w:rPr>
      <w:rFonts w:ascii="Calibri" w:eastAsia="Times New Roman" w:hAnsi="Calibri" w:cs="Calibri"/>
      <w:color w:val="000000"/>
      <w:sz w:val="22"/>
      <w:szCs w:val="22"/>
      <w:lang w:eastAsia="en-GB"/>
    </w:rPr>
  </w:style>
  <w:style w:type="paragraph" w:styleId="ListParagraph">
    <w:name w:val="List Paragraph"/>
    <w:basedOn w:val="Normal"/>
    <w:uiPriority w:val="34"/>
    <w:qFormat/>
    <w:rsid w:val="00DF13EE"/>
    <w:pPr>
      <w:numPr>
        <w:numId w:val="1"/>
      </w:numPr>
      <w:spacing w:line="288" w:lineRule="auto"/>
      <w:contextualSpacing/>
    </w:pPr>
    <w:rPr>
      <w:rFonts w:eastAsia="Times New Roman"/>
    </w:rPr>
  </w:style>
  <w:style w:type="character" w:customStyle="1" w:styleId="Heading3Char">
    <w:name w:val="Heading 3 Char"/>
    <w:basedOn w:val="DefaultParagraphFont"/>
    <w:link w:val="Heading3"/>
    <w:uiPriority w:val="9"/>
    <w:rsid w:val="00070D34"/>
    <w:rPr>
      <w:rFonts w:ascii="Calibri" w:eastAsiaTheme="minorEastAsia" w:hAnsi="Calibri" w:cs="Calibri"/>
      <w:b/>
      <w:bCs/>
      <w:color w:val="000000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0583F"/>
    <w:rPr>
      <w:rFonts w:eastAsiaTheme="majorEastAsia" w:cstheme="majorBidi"/>
      <w:i/>
      <w:iCs/>
      <w:color w:val="0F4761" w:themeColor="accent1" w:themeShade="BF"/>
      <w:sz w:val="22"/>
      <w:szCs w:val="22"/>
      <w:lang w:eastAsia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0583F"/>
    <w:rPr>
      <w:rFonts w:eastAsiaTheme="majorEastAsia" w:cstheme="majorBidi"/>
      <w:color w:val="0F4761" w:themeColor="accent1" w:themeShade="BF"/>
      <w:sz w:val="22"/>
      <w:szCs w:val="22"/>
      <w:lang w:eastAsia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0583F"/>
    <w:rPr>
      <w:rFonts w:eastAsiaTheme="majorEastAsia" w:cstheme="majorBidi"/>
      <w:i/>
      <w:iCs/>
      <w:color w:val="595959" w:themeColor="text1" w:themeTint="A6"/>
      <w:sz w:val="22"/>
      <w:szCs w:val="22"/>
      <w:lang w:eastAsia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0583F"/>
    <w:rPr>
      <w:rFonts w:eastAsiaTheme="majorEastAsia" w:cstheme="majorBidi"/>
      <w:color w:val="595959" w:themeColor="text1" w:themeTint="A6"/>
      <w:sz w:val="22"/>
      <w:szCs w:val="22"/>
      <w:lang w:eastAsia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0583F"/>
    <w:rPr>
      <w:rFonts w:eastAsiaTheme="majorEastAsia" w:cstheme="majorBidi"/>
      <w:i/>
      <w:iCs/>
      <w:color w:val="272727" w:themeColor="text1" w:themeTint="D8"/>
      <w:sz w:val="22"/>
      <w:szCs w:val="22"/>
      <w:lang w:eastAsia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0583F"/>
    <w:rPr>
      <w:rFonts w:eastAsiaTheme="majorEastAsia" w:cstheme="majorBidi"/>
      <w:color w:val="272727" w:themeColor="text1" w:themeTint="D8"/>
      <w:sz w:val="22"/>
      <w:szCs w:val="22"/>
      <w:lang w:eastAsia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60583F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0583F"/>
    <w:rPr>
      <w:rFonts w:eastAsiaTheme="majorEastAsia" w:cstheme="majorBidi"/>
      <w:color w:val="595959" w:themeColor="text1" w:themeTint="A6"/>
      <w:spacing w:val="15"/>
      <w:sz w:val="28"/>
      <w:szCs w:val="28"/>
      <w:lang w:eastAsia="en-GB"/>
    </w:rPr>
  </w:style>
  <w:style w:type="paragraph" w:styleId="Quote">
    <w:name w:val="Quote"/>
    <w:basedOn w:val="Normal"/>
    <w:next w:val="Normal"/>
    <w:link w:val="QuoteChar"/>
    <w:uiPriority w:val="29"/>
    <w:qFormat/>
    <w:rsid w:val="0060583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0583F"/>
    <w:rPr>
      <w:rFonts w:ascii="Calibri" w:hAnsi="Calibri" w:cs="Calibri"/>
      <w:i/>
      <w:iCs/>
      <w:color w:val="404040" w:themeColor="text1" w:themeTint="BF"/>
      <w:sz w:val="22"/>
      <w:szCs w:val="22"/>
      <w:lang w:eastAsia="en-GB"/>
    </w:rPr>
  </w:style>
  <w:style w:type="character" w:styleId="IntenseEmphasis">
    <w:name w:val="Intense Emphasis"/>
    <w:basedOn w:val="DefaultParagraphFont"/>
    <w:uiPriority w:val="21"/>
    <w:qFormat/>
    <w:rsid w:val="0060583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0583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0583F"/>
    <w:rPr>
      <w:rFonts w:ascii="Calibri" w:hAnsi="Calibri" w:cs="Calibri"/>
      <w:i/>
      <w:iCs/>
      <w:color w:val="0F4761" w:themeColor="accent1" w:themeShade="BF"/>
      <w:sz w:val="22"/>
      <w:szCs w:val="22"/>
      <w:lang w:eastAsia="en-GB"/>
    </w:rPr>
  </w:style>
  <w:style w:type="character" w:styleId="IntenseReference">
    <w:name w:val="Intense Reference"/>
    <w:basedOn w:val="DefaultParagraphFont"/>
    <w:uiPriority w:val="32"/>
    <w:qFormat/>
    <w:rsid w:val="0060583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E42C30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42C30"/>
    <w:rPr>
      <w:color w:val="605E5C"/>
      <w:shd w:val="clear" w:color="auto" w:fill="E1DFDD"/>
    </w:rPr>
  </w:style>
  <w:style w:type="paragraph" w:customStyle="1" w:styleId="Heading3Beforespace">
    <w:name w:val="Heading 3 + Before space"/>
    <w:basedOn w:val="Heading3"/>
    <w:qFormat/>
    <w:rsid w:val="000407A2"/>
    <w:pPr>
      <w:spacing w:before="360"/>
    </w:pPr>
  </w:style>
  <w:style w:type="character" w:styleId="FollowedHyperlink">
    <w:name w:val="FollowedHyperlink"/>
    <w:basedOn w:val="DefaultParagraphFont"/>
    <w:uiPriority w:val="99"/>
    <w:semiHidden/>
    <w:unhideWhenUsed/>
    <w:rsid w:val="00B96F46"/>
    <w:rPr>
      <w:color w:val="96607D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B4D1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4D1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4D1D"/>
    <w:rPr>
      <w:rFonts w:ascii="Calibri" w:eastAsiaTheme="minorEastAsia" w:hAnsi="Calibri" w:cs="Calibri"/>
      <w:color w:val="000000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4D1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4D1D"/>
    <w:rPr>
      <w:rFonts w:ascii="Calibri" w:eastAsiaTheme="minorEastAsia" w:hAnsi="Calibri" w:cs="Calibri"/>
      <w:b/>
      <w:bCs/>
      <w:color w:val="000000"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23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owelscreening.org.au/" TargetMode="External"/><Relationship Id="rId13" Type="http://schemas.openxmlformats.org/officeDocument/2006/relationships/hyperlink" Target="http://www.health.gov.au/our-work/breastscreen-australia-program/having-a-breast-screen/book-your-free-breastscreen-mammogram-appointment" TargetMode="External"/><Relationship Id="rId3" Type="http://schemas.openxmlformats.org/officeDocument/2006/relationships/numbering" Target="numbering.xml"/><Relationship Id="rId7" Type="http://schemas.openxmlformats.org/officeDocument/2006/relationships/hyperlink" Target="https://www.health.gov.au/topics/cancer" TargetMode="External"/><Relationship Id="rId12" Type="http://schemas.openxmlformats.org/officeDocument/2006/relationships/hyperlink" Target="http://www.ncsr.gov.au/information-for-participants/request-a-free-bowel-test-kit.html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health.gov.au/NCSP" TargetMode="External"/><Relationship Id="rId4" Type="http://schemas.openxmlformats.org/officeDocument/2006/relationships/styles" Target="styles.xml"/><Relationship Id="rId9" Type="http://schemas.openxmlformats.org/officeDocument/2006/relationships/hyperlink" Target="http://www.health.gov.au/BSA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55251387494D4EA721B296B166F2D6" ma:contentTypeVersion="18" ma:contentTypeDescription="Create a new document." ma:contentTypeScope="" ma:versionID="aab6c9557f2d7f5c9fd9ed763f481ae7">
  <xsd:schema xmlns:xsd="http://www.w3.org/2001/XMLSchema" xmlns:xs="http://www.w3.org/2001/XMLSchema" xmlns:p="http://schemas.microsoft.com/office/2006/metadata/properties" xmlns:ns2="388e643b-fed1-47c6-b772-a512484523d8" xmlns:ns3="c513b014-c09f-4497-92b9-5ba93944ea78" targetNamespace="http://schemas.microsoft.com/office/2006/metadata/properties" ma:root="true" ma:fieldsID="2385c61de4c043dd69104f240122d8e1" ns2:_="" ns3:_="">
    <xsd:import namespace="388e643b-fed1-47c6-b772-a512484523d8"/>
    <xsd:import namespace="c513b014-c09f-4497-92b9-5ba93944ea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8e643b-fed1-47c6-b772-a512484523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cb322ad-03fa-41a5-b2e8-fa59445fc1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13b014-c09f-4497-92b9-5ba93944ea7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c53307a-425e-4fb8-b147-14a102bdf458}" ma:internalName="TaxCatchAll" ma:showField="CatchAllData" ma:web="c513b014-c09f-4497-92b9-5ba93944ea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F58031D-0749-4D24-94D2-35BF98DE62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8e643b-fed1-47c6-b772-a512484523d8"/>
    <ds:schemaRef ds:uri="c513b014-c09f-4497-92b9-5ba93944ea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01E9FDA-E96F-4B03-878E-9FD07A0AA57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968</Words>
  <Characters>5524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Mills</dc:creator>
  <cp:keywords/>
  <dc:description/>
  <cp:lastModifiedBy>Scott Mills</cp:lastModifiedBy>
  <cp:revision>8</cp:revision>
  <cp:lastPrinted>2024-09-19T06:26:00Z</cp:lastPrinted>
  <dcterms:created xsi:type="dcterms:W3CDTF">2024-09-19T06:25:00Z</dcterms:created>
  <dcterms:modified xsi:type="dcterms:W3CDTF">2024-09-19T06:26:00Z</dcterms:modified>
</cp:coreProperties>
</file>